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EFA7F" w14:textId="66B1D901" w:rsidR="00E96D42" w:rsidRDefault="00DB3C17">
      <w:r w:rsidRPr="00DB3C17">
        <w:rPr>
          <w:b/>
          <w:bCs/>
        </w:rPr>
        <w:t>Guilhem Boucher &amp; Michel Le Meur</w:t>
      </w:r>
      <w:r w:rsidRPr="00DB3C17">
        <w:br/>
        <w:t xml:space="preserve">Guilhem Boucher collecte la mémoire occitane du </w:t>
      </w:r>
      <w:proofErr w:type="spellStart"/>
      <w:r w:rsidRPr="00DB3C17">
        <w:t>du</w:t>
      </w:r>
      <w:proofErr w:type="spellEnd"/>
      <w:r w:rsidRPr="00DB3C17">
        <w:t xml:space="preserve"> Lot depuis 20 ans. Au sein de l'association La Granja, il promeut les arts du conte, de la musique, des jeux de quilles et autres sujets de mémoire ou de toponymie. Facteur de vielle à roue et de </w:t>
      </w:r>
      <w:proofErr w:type="spellStart"/>
      <w:r w:rsidRPr="00DB3C17">
        <w:t>steel</w:t>
      </w:r>
      <w:proofErr w:type="spellEnd"/>
      <w:r w:rsidRPr="00DB3C17">
        <w:t xml:space="preserve"> </w:t>
      </w:r>
      <w:proofErr w:type="spellStart"/>
      <w:r w:rsidRPr="00DB3C17">
        <w:t>drum</w:t>
      </w:r>
      <w:proofErr w:type="spellEnd"/>
      <w:r w:rsidRPr="00DB3C17">
        <w:t xml:space="preserve">, figure du revivalisme des musiques traditionnelles des années 1970, Michel Le Meur anime </w:t>
      </w:r>
      <w:proofErr w:type="gramStart"/>
      <w:r w:rsidRPr="00DB3C17">
        <w:t>entre autre</w:t>
      </w:r>
      <w:proofErr w:type="gramEnd"/>
      <w:r w:rsidRPr="00DB3C17">
        <w:t xml:space="preserve"> un atelier de facture instrumentale associatif à la Granja et s'associe </w:t>
      </w:r>
      <w:proofErr w:type="spellStart"/>
      <w:r w:rsidRPr="00DB3C17">
        <w:t>volontier</w:t>
      </w:r>
      <w:proofErr w:type="spellEnd"/>
      <w:r w:rsidRPr="00DB3C17">
        <w:t xml:space="preserve"> à Guilhem pour égayer les repas, les bals, les noces, les carnavals et toutes les occasions de prendre du plaisir...en acoustique !</w:t>
      </w:r>
    </w:p>
    <w:sectPr w:rsidR="00E96D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17"/>
    <w:rsid w:val="00DB3C17"/>
    <w:rsid w:val="00DE2572"/>
    <w:rsid w:val="00E96D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C7FE"/>
  <w15:chartTrackingRefBased/>
  <w15:docId w15:val="{270C5C59-8B77-4CB1-885F-8E87DFC8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B3C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B3C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B3C1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B3C1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B3C1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B3C1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B3C1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B3C1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B3C1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3C1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B3C1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B3C1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B3C1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B3C1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B3C1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B3C1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B3C1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B3C17"/>
    <w:rPr>
      <w:rFonts w:eastAsiaTheme="majorEastAsia" w:cstheme="majorBidi"/>
      <w:color w:val="272727" w:themeColor="text1" w:themeTint="D8"/>
    </w:rPr>
  </w:style>
  <w:style w:type="paragraph" w:styleId="Titre">
    <w:name w:val="Title"/>
    <w:basedOn w:val="Normal"/>
    <w:next w:val="Normal"/>
    <w:link w:val="TitreCar"/>
    <w:uiPriority w:val="10"/>
    <w:qFormat/>
    <w:rsid w:val="00DB3C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3C1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B3C1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B3C1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B3C17"/>
    <w:pPr>
      <w:spacing w:before="160"/>
      <w:jc w:val="center"/>
    </w:pPr>
    <w:rPr>
      <w:i/>
      <w:iCs/>
      <w:color w:val="404040" w:themeColor="text1" w:themeTint="BF"/>
    </w:rPr>
  </w:style>
  <w:style w:type="character" w:customStyle="1" w:styleId="CitationCar">
    <w:name w:val="Citation Car"/>
    <w:basedOn w:val="Policepardfaut"/>
    <w:link w:val="Citation"/>
    <w:uiPriority w:val="29"/>
    <w:rsid w:val="00DB3C17"/>
    <w:rPr>
      <w:i/>
      <w:iCs/>
      <w:color w:val="404040" w:themeColor="text1" w:themeTint="BF"/>
    </w:rPr>
  </w:style>
  <w:style w:type="paragraph" w:styleId="Paragraphedeliste">
    <w:name w:val="List Paragraph"/>
    <w:basedOn w:val="Normal"/>
    <w:uiPriority w:val="34"/>
    <w:qFormat/>
    <w:rsid w:val="00DB3C17"/>
    <w:pPr>
      <w:ind w:left="720"/>
      <w:contextualSpacing/>
    </w:pPr>
  </w:style>
  <w:style w:type="character" w:styleId="Accentuationintense">
    <w:name w:val="Intense Emphasis"/>
    <w:basedOn w:val="Policepardfaut"/>
    <w:uiPriority w:val="21"/>
    <w:qFormat/>
    <w:rsid w:val="00DB3C17"/>
    <w:rPr>
      <w:i/>
      <w:iCs/>
      <w:color w:val="0F4761" w:themeColor="accent1" w:themeShade="BF"/>
    </w:rPr>
  </w:style>
  <w:style w:type="paragraph" w:styleId="Citationintense">
    <w:name w:val="Intense Quote"/>
    <w:basedOn w:val="Normal"/>
    <w:next w:val="Normal"/>
    <w:link w:val="CitationintenseCar"/>
    <w:uiPriority w:val="30"/>
    <w:qFormat/>
    <w:rsid w:val="00DB3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B3C17"/>
    <w:rPr>
      <w:i/>
      <w:iCs/>
      <w:color w:val="0F4761" w:themeColor="accent1" w:themeShade="BF"/>
    </w:rPr>
  </w:style>
  <w:style w:type="character" w:styleId="Rfrenceintense">
    <w:name w:val="Intense Reference"/>
    <w:basedOn w:val="Policepardfaut"/>
    <w:uiPriority w:val="32"/>
    <w:qFormat/>
    <w:rsid w:val="00DB3C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514</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Régine Lacan</dc:creator>
  <cp:keywords/>
  <dc:description/>
  <cp:lastModifiedBy>Régine Lacan</cp:lastModifiedBy>
  <cp:revision>1</cp:revision>
  <dcterms:created xsi:type="dcterms:W3CDTF">2026-09-07T17:02:00Z</dcterms:created>
  <dcterms:modified xsi:type="dcterms:W3CDTF">2026-09-07T17:02:00Z</dcterms:modified>
</cp:coreProperties>
</file>